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9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60" w:lineRule="auto"/>
        <w:jc w:val="center"/>
        <w:textAlignment w:val="auto"/>
        <w:outlineLvl w:val="0"/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  <w:t>法律援助申请表</w:t>
      </w:r>
    </w:p>
    <w:p w14:paraId="3308DF3F">
      <w:pPr>
        <w:keepNext w:val="0"/>
        <w:keepLines w:val="0"/>
        <w:pageBreakBefore w:val="0"/>
        <w:widowControl w:val="0"/>
        <w:tabs>
          <w:tab w:val="left" w:pos="588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申请日期：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年  月  日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</w:p>
    <w:tbl>
      <w:tblPr>
        <w:tblStyle w:val="2"/>
        <w:tblpPr w:leftFromText="180" w:rightFromText="180" w:vertAnchor="text" w:horzAnchor="page" w:tblpX="1548" w:tblpY="286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47"/>
        <w:gridCol w:w="1322"/>
        <w:gridCol w:w="1583"/>
        <w:gridCol w:w="75"/>
        <w:gridCol w:w="717"/>
        <w:gridCol w:w="592"/>
        <w:gridCol w:w="104"/>
        <w:gridCol w:w="1180"/>
        <w:gridCol w:w="50"/>
        <w:gridCol w:w="1435"/>
      </w:tblGrid>
      <w:tr w14:paraId="2480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9A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</w:p>
          <w:p w14:paraId="5E8E3A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本</w:t>
            </w:r>
          </w:p>
          <w:p w14:paraId="73F700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95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ACA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6E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AE5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59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AC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5D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B2F9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4B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证件类型及号码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2C41">
            <w:pP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134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71AE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43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1AB1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B98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18EF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52D8">
            <w:pPr>
              <w:tabs>
                <w:tab w:val="left" w:pos="420"/>
              </w:tabs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住所地</w:t>
            </w:r>
          </w:p>
          <w:p w14:paraId="2F41EE7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（经常居住地） 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B2A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7E7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114F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C7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文书送达地址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CE35">
            <w:pPr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□住所地（经常居住地）</w:t>
            </w:r>
          </w:p>
          <w:p w14:paraId="78A2457B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 w14:paraId="7472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A91C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D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8685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40CE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37C5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EC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B83A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6B2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是否同意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通过短信、邮箱等方式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送达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后续文书□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否</w:t>
            </w:r>
          </w:p>
        </w:tc>
      </w:tr>
      <w:tr w14:paraId="05F6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BC78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B9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FC4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28E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2D5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5FA2">
            <w:pPr>
              <w:tabs>
                <w:tab w:val="left" w:pos="21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BA3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9A04F6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身份类别</w:t>
            </w:r>
          </w:p>
          <w:p w14:paraId="39303A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妇女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未成年人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老年人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进城务工人员</w:t>
            </w:r>
          </w:p>
          <w:p w14:paraId="25AD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□农民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军人军属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退役军人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19CC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港澳台人员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外国籍人或无国籍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14:paraId="4CD5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E5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代理人</w:t>
            </w:r>
          </w:p>
          <w:p w14:paraId="4FC5F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F35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3420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E4A2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人关系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CEFA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57EE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E713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4ED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D6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90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证件类型及号码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05EE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963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1D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  <w:p w14:paraId="7CABB8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源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0992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直接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申请人自行申请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代为申请）□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转交申请（□人民法院 □人民检察院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 xml:space="preserve">公安机关 □监管场所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 xml:space="preserve">值班律师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kern w:val="0"/>
                <w:sz w:val="24"/>
                <w:szCs w:val="24"/>
              </w:rPr>
              <w:t>）</w:t>
            </w:r>
          </w:p>
        </w:tc>
      </w:tr>
      <w:tr w14:paraId="301A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B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案情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及申请理由概述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3F2A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254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BF19"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19244DA8"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本人承诺以上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内容真实无误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，所提交的各类材料均合法真实，且同意法律援助机构、政府有关部门依法对本人相关信息进行核查。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如果本人以欺骗或者其他不正当手段获得法律援助，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愿意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依法承担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后果和法律责任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，包括但不限于：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（一）被终止法律援助；（二）支付已实施法律援助的费用；（三）被处以三千元以下罚款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1E05E9A1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6938BC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或者代理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人（签名）：</w:t>
            </w:r>
          </w:p>
          <w:p w14:paraId="5DFE0550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64E391BE"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4"/>
          <w:szCs w:val="24"/>
          <w:lang w:val="en-US" w:eastAsia="zh-CN"/>
        </w:rPr>
        <w:t>说明：申请人填表确有困难的，由法律援助机构工作人员或者转交申请的机关、单位工作人员代为填写，申请人确认无误后签名或者按指印。</w:t>
      </w:r>
    </w:p>
    <w:p w14:paraId="5E8611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2025-05-28T03:57:20Z</dcterms:created>
  <dc:creator>Administrator</dc:creator>
  <cp:lastModifiedBy>Administrator</cp:lastModifiedBy>
  <cp:lastPrinted>2025-05-28T03:57:36Z</cp:lastPrinted>
  <dcterms:modified xsi:type="dcterms:W3CDTF">2025-05-28T03:57:42Z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eyJoZGlkIjoiMDY4YjkxOGIyMmI0M2M5YTM4MjJhNzFmNWExMWY4NTUifQ==</vt:lpwstr>
  </property>
  <property fmtid="{D5CDD505-2E9C-101B-9397-08002B2CF9AE}" pid="4" name="ICV">
    <vt:lpwstr>9BA7108E7ED04AD19DE903A77F9A82FC_12</vt:lpwstr>
  </property>
</Properties>
</file>